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77777777"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r>
        <w:rPr>
          <w:rFonts w:ascii="Verdana" w:hAnsi="Verdana"/>
          <w:b/>
          <w:bCs/>
          <w:noProof/>
          <w:color w:val="01ACA4"/>
          <w:sz w:val="144"/>
          <w:szCs w:val="80"/>
        </w:rPr>
        <w:drawing>
          <wp:anchor distT="0" distB="0" distL="114300" distR="114300" simplePos="0" relativeHeight="251656704" behindDoc="0" locked="0" layoutInCell="1" allowOverlap="1" wp14:anchorId="309BF0E2" wp14:editId="6974E2FE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</w:rPr>
        <mc:AlternateContent>
          <mc:Choice Requires="wpc">
            <w:drawing>
              <wp:inline distT="0" distB="0" distL="0" distR="0" wp14:anchorId="443522C2" wp14:editId="4583495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1D5723B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0DB7E4" w14:textId="77777777"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5DEC" wp14:editId="1B401B1A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6B4C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proofErr w:type="spellStart"/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58CF496" w14:textId="41DF2597" w:rsidR="00D93C47" w:rsidRDefault="00D72B4D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</w:t>
                            </w:r>
                            <w:r w:rsidR="00C517F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C517F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</w:t>
                            </w:r>
                            <w:r w:rsidR="0052567F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8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B8FFE40" w14:textId="0F763F17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2529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</w:t>
                            </w:r>
                            <w:r w:rsidR="00D16BF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3.0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0h</w:t>
                            </w:r>
                          </w:p>
                          <w:p w14:paraId="6E19BC55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5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055C6B4C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proofErr w:type="spellStart"/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58CF496" w14:textId="41DF2597" w:rsidR="00D93C47" w:rsidRDefault="00D72B4D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</w:t>
                      </w:r>
                      <w:r w:rsidR="00C517F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5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C517F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</w:t>
                      </w:r>
                      <w:r w:rsidR="0052567F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8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B8FFE40" w14:textId="0F763F17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2529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</w:t>
                      </w:r>
                      <w:r w:rsidR="00D16BF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3.0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0h</w:t>
                      </w:r>
                    </w:p>
                    <w:p w14:paraId="6E19BC55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9492" w14:textId="77777777"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14:paraId="33D490B6" w14:textId="77777777" w:rsidR="004746B5" w:rsidRPr="00797F2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797F2D">
        <w:rPr>
          <w:rFonts w:ascii="Verdana" w:hAnsi="Verdana" w:cs="Arial"/>
          <w:bCs/>
          <w:color w:val="365F91"/>
          <w:sz w:val="40"/>
          <w:szCs w:val="44"/>
          <w:lang w:eastAsia="en-US"/>
        </w:rPr>
        <w:t>Philippe Lambin</w:t>
      </w:r>
    </w:p>
    <w:p w14:paraId="7CC070A1" w14:textId="77777777" w:rsidR="004746B5" w:rsidRPr="00797F2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7DADBA82" w14:textId="77777777" w:rsidR="009547CC" w:rsidRPr="00797F2D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0CD90E55" w14:textId="77777777" w:rsidR="00C053FA" w:rsidRPr="00797F2D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36A85778" w14:textId="682F7D14" w:rsidR="00D72B4D" w:rsidRPr="00797F2D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25F5D685" w14:textId="77777777" w:rsidR="00E61C5C" w:rsidRPr="00C517F4" w:rsidRDefault="009547CC" w:rsidP="00E61C5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  <w:proofErr w:type="spellStart"/>
      <w:r w:rsidRPr="00C517F4">
        <w:rPr>
          <w:rFonts w:ascii="Verdana" w:hAnsi="Verdana" w:cs="Arial"/>
          <w:b/>
          <w:color w:val="365F91"/>
          <w:sz w:val="60"/>
          <w:szCs w:val="60"/>
          <w:lang w:eastAsia="en-US"/>
        </w:rPr>
        <w:t>Introduction</w:t>
      </w:r>
      <w:proofErr w:type="spellEnd"/>
    </w:p>
    <w:p w14:paraId="47FC9D3E" w14:textId="77777777" w:rsidR="00E61C5C" w:rsidRPr="00C517F4" w:rsidRDefault="00E61C5C" w:rsidP="00E61C5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EE70567" w14:textId="171CC4B6" w:rsidR="006D46AC" w:rsidRDefault="0052567F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C517F4">
        <w:rPr>
          <w:rFonts w:ascii="Verdana" w:hAnsi="Verdana" w:cs="Arial"/>
          <w:bCs/>
          <w:color w:val="365F91"/>
          <w:sz w:val="48"/>
          <w:szCs w:val="44"/>
          <w:lang w:eastAsia="en-US"/>
        </w:rPr>
        <w:t>Arjan Groot</w:t>
      </w:r>
    </w:p>
    <w:p w14:paraId="45B32ABF" w14:textId="77777777" w:rsidR="00C517F4" w:rsidRPr="00C517F4" w:rsidRDefault="00C517F4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0A31A136" w14:textId="77777777" w:rsidR="0025395A" w:rsidRPr="00C517F4" w:rsidRDefault="0025395A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bookmarkStart w:id="0" w:name="_GoBack"/>
      <w:bookmarkEnd w:id="0"/>
    </w:p>
    <w:p w14:paraId="20BD3EBE" w14:textId="77777777" w:rsidR="00C517F4" w:rsidRPr="0027361F" w:rsidRDefault="00C517F4" w:rsidP="00C517F4">
      <w:pPr>
        <w:jc w:val="center"/>
        <w:rPr>
          <w:rFonts w:ascii="Verdana" w:hAnsi="Verdana"/>
          <w:b/>
          <w:color w:val="365F91"/>
          <w:sz w:val="60"/>
          <w:szCs w:val="60"/>
          <w:lang w:eastAsia="en-US"/>
        </w:rPr>
      </w:pPr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“Overzicht van klinisch Onderzoek bij Maastro”</w:t>
      </w:r>
    </w:p>
    <w:p w14:paraId="4EE796C4" w14:textId="057BB6CF" w:rsidR="008C13B4" w:rsidRPr="0027361F" w:rsidRDefault="008C13B4" w:rsidP="00C517F4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3CA78997" w14:textId="78686322" w:rsidR="00E61C5C" w:rsidRDefault="00C517F4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  <w:r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  <w:t>Dirk de Ruysscher</w:t>
      </w:r>
    </w:p>
    <w:p w14:paraId="57AFFE18" w14:textId="77777777" w:rsidR="0027361F" w:rsidRDefault="0027361F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41FC6301" w14:textId="15B3CA8B" w:rsidR="0027361F" w:rsidRDefault="0027361F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4EEEE7AE" w14:textId="314CE599" w:rsidR="0027361F" w:rsidRDefault="0027361F" w:rsidP="0027361F">
      <w:pPr>
        <w:jc w:val="center"/>
        <w:rPr>
          <w:rFonts w:ascii="Verdana" w:hAnsi="Verdana"/>
          <w:b/>
          <w:color w:val="365F91"/>
          <w:sz w:val="60"/>
          <w:szCs w:val="60"/>
          <w:lang w:eastAsia="en-US"/>
        </w:rPr>
      </w:pP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To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 xml:space="preserve"> </w:t>
      </w: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be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 xml:space="preserve"> or </w:t>
      </w: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Notch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 xml:space="preserve"> </w:t>
      </w: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to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 xml:space="preserve"> </w:t>
      </w: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be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 xml:space="preserve">.” </w:t>
      </w: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Why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 xml:space="preserve"> we </w:t>
      </w: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study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 xml:space="preserve"> </w:t>
      </w: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Notch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 xml:space="preserve"> </w:t>
      </w: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signaling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 xml:space="preserve"> </w:t>
      </w: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and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 xml:space="preserve"> </w:t>
      </w: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what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 xml:space="preserve"> we </w:t>
      </w:r>
      <w:proofErr w:type="spellStart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learnt</w:t>
      </w:r>
      <w:proofErr w:type="spellEnd"/>
      <w:r w:rsidRPr="0027361F">
        <w:rPr>
          <w:rFonts w:ascii="Verdana" w:hAnsi="Verdana"/>
          <w:b/>
          <w:color w:val="365F91"/>
          <w:sz w:val="60"/>
          <w:szCs w:val="60"/>
          <w:lang w:eastAsia="en-US"/>
        </w:rPr>
        <w:t>"</w:t>
      </w:r>
    </w:p>
    <w:p w14:paraId="6E10EE3A" w14:textId="1A902A7F" w:rsidR="0027361F" w:rsidRDefault="0027361F" w:rsidP="0027361F">
      <w:pPr>
        <w:jc w:val="center"/>
        <w:rPr>
          <w:rFonts w:ascii="Verdana" w:hAnsi="Verdana"/>
          <w:b/>
          <w:color w:val="365F91"/>
          <w:sz w:val="60"/>
          <w:szCs w:val="60"/>
          <w:lang w:eastAsia="en-US"/>
        </w:rPr>
      </w:pPr>
    </w:p>
    <w:p w14:paraId="27BB14B1" w14:textId="259C4DFB" w:rsidR="0027361F" w:rsidRPr="0027361F" w:rsidRDefault="0027361F" w:rsidP="0027361F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  <w:r w:rsidRPr="0027361F"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  <w:t>Marc Vooijs</w:t>
      </w:r>
    </w:p>
    <w:p w14:paraId="3E3AEBD5" w14:textId="77777777" w:rsidR="0027361F" w:rsidRPr="0027361F" w:rsidRDefault="0027361F" w:rsidP="0027361F">
      <w:pPr>
        <w:jc w:val="center"/>
        <w:rPr>
          <w:lang w:val="en-GB"/>
        </w:rPr>
      </w:pPr>
    </w:p>
    <w:p w14:paraId="75761A40" w14:textId="77777777" w:rsidR="0027361F" w:rsidRPr="0027361F" w:rsidRDefault="0027361F" w:rsidP="0027361F">
      <w:pPr>
        <w:jc w:val="center"/>
        <w:rPr>
          <w:lang w:val="en-GB"/>
        </w:rPr>
      </w:pPr>
    </w:p>
    <w:p w14:paraId="5BDAF0E9" w14:textId="77777777" w:rsidR="0027361F" w:rsidRDefault="0027361F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1BFAAB1B" w14:textId="77777777" w:rsidR="0025395A" w:rsidRDefault="0025395A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75854F5B" w14:textId="77777777" w:rsidR="0025395A" w:rsidRDefault="0025395A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750C059D" w14:textId="61E0A899"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14:paraId="69404B0C" w14:textId="77777777"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39A5"/>
    <w:rsid w:val="00037D7A"/>
    <w:rsid w:val="00051EB5"/>
    <w:rsid w:val="00057B79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395A"/>
    <w:rsid w:val="0025769F"/>
    <w:rsid w:val="00260F9A"/>
    <w:rsid w:val="0027361F"/>
    <w:rsid w:val="00297D37"/>
    <w:rsid w:val="002D5149"/>
    <w:rsid w:val="002D5B95"/>
    <w:rsid w:val="002D753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746B5"/>
    <w:rsid w:val="00481868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20B9"/>
    <w:rsid w:val="005607B8"/>
    <w:rsid w:val="0057795D"/>
    <w:rsid w:val="00592FD8"/>
    <w:rsid w:val="005A6A73"/>
    <w:rsid w:val="005C14BB"/>
    <w:rsid w:val="006002C0"/>
    <w:rsid w:val="0060079F"/>
    <w:rsid w:val="006163E2"/>
    <w:rsid w:val="00665611"/>
    <w:rsid w:val="006741FA"/>
    <w:rsid w:val="00690CDB"/>
    <w:rsid w:val="006A68E7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315A2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65B6"/>
    <w:rsid w:val="00C44B3A"/>
    <w:rsid w:val="00C517F4"/>
    <w:rsid w:val="00C84B6E"/>
    <w:rsid w:val="00C90D07"/>
    <w:rsid w:val="00C96CBC"/>
    <w:rsid w:val="00CE2BCC"/>
    <w:rsid w:val="00CF0114"/>
    <w:rsid w:val="00CF0DA8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2784A"/>
    <w:rsid w:val="00F40D3A"/>
    <w:rsid w:val="00F60DB8"/>
    <w:rsid w:val="00F907A4"/>
    <w:rsid w:val="00FB4516"/>
    <w:rsid w:val="00FB5880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DD8D3313.dotm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Marij Mommers</cp:lastModifiedBy>
  <cp:revision>2</cp:revision>
  <cp:lastPrinted>2018-07-24T07:07:00Z</cp:lastPrinted>
  <dcterms:created xsi:type="dcterms:W3CDTF">2018-11-14T11:01:00Z</dcterms:created>
  <dcterms:modified xsi:type="dcterms:W3CDTF">2018-11-14T11:01:00Z</dcterms:modified>
</cp:coreProperties>
</file>